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c"/>
        <w:tblW w:w="10485" w:type="dxa"/>
        <w:tblLook w:val="04A0" w:firstRow="1" w:lastRow="0" w:firstColumn="1" w:lastColumn="0" w:noHBand="0" w:noVBand="1"/>
      </w:tblPr>
      <w:tblGrid>
        <w:gridCol w:w="7792"/>
        <w:gridCol w:w="2693"/>
      </w:tblGrid>
      <w:tr w:rsidR="007D59B0" w14:paraId="5170B61D" w14:textId="77777777">
        <w:trPr>
          <w:trHeight w:val="12638"/>
        </w:trPr>
        <w:tc>
          <w:tcPr>
            <w:tcW w:w="77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8BBF22D" w14:textId="47A5CBFD" w:rsidR="007D59B0" w:rsidRDefault="00B91D62">
            <w:pPr>
              <w:jc w:val="center"/>
              <w:rPr>
                <w:rFonts w:ascii="Corporate S" w:hAnsi="Corporate S" w:cs="Arial"/>
                <w:b/>
                <w:sz w:val="28"/>
                <w:szCs w:val="28"/>
              </w:rPr>
            </w:pPr>
            <w:r>
              <w:rPr>
                <w:rFonts w:ascii="Corporate S" w:hAnsi="Corporate S" w:cs="Arial"/>
                <w:b/>
                <w:sz w:val="28"/>
                <w:szCs w:val="28"/>
              </w:rPr>
              <w:t xml:space="preserve">В России стартовали продажи </w:t>
            </w:r>
            <w:r w:rsidR="00A77FAD">
              <w:rPr>
                <w:rFonts w:ascii="Corporate S" w:hAnsi="Corporate S" w:cs="Arial"/>
                <w:b/>
                <w:sz w:val="28"/>
                <w:szCs w:val="28"/>
              </w:rPr>
              <w:t xml:space="preserve">гибридных </w:t>
            </w:r>
            <w:r w:rsidR="000D5C33">
              <w:rPr>
                <w:rFonts w:ascii="Corporate S" w:hAnsi="Corporate S" w:cs="Arial"/>
                <w:b/>
                <w:sz w:val="28"/>
                <w:szCs w:val="28"/>
              </w:rPr>
              <w:t>пикап</w:t>
            </w:r>
            <w:r>
              <w:rPr>
                <w:rFonts w:ascii="Corporate S" w:hAnsi="Corporate S" w:cs="Arial"/>
                <w:b/>
                <w:sz w:val="28"/>
                <w:szCs w:val="28"/>
              </w:rPr>
              <w:t>ов</w:t>
            </w:r>
            <w:r w:rsidR="000D5C33">
              <w:rPr>
                <w:rFonts w:ascii="Corporate S" w:hAnsi="Corporate S" w:cs="Arial"/>
                <w:b/>
                <w:sz w:val="28"/>
                <w:szCs w:val="28"/>
              </w:rPr>
              <w:t xml:space="preserve"> </w:t>
            </w:r>
          </w:p>
          <w:p w14:paraId="0D46A93A" w14:textId="77777777" w:rsidR="007D59B0" w:rsidRDefault="000D5C3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Corporate S" w:hAnsi="Corporate S" w:cs="Arial"/>
                <w:b/>
                <w:sz w:val="28"/>
                <w:szCs w:val="28"/>
                <w:lang w:val="en-US"/>
              </w:rPr>
              <w:t>FOTON</w:t>
            </w:r>
            <w:r>
              <w:rPr>
                <w:rFonts w:ascii="Corporate S" w:hAnsi="Corporate S" w:cs="Arial"/>
                <w:b/>
                <w:sz w:val="28"/>
                <w:szCs w:val="28"/>
              </w:rPr>
              <w:t xml:space="preserve"> </w:t>
            </w:r>
            <w:r>
              <w:rPr>
                <w:rFonts w:ascii="Corporate S" w:hAnsi="Corporate S" w:cs="Arial"/>
                <w:b/>
                <w:sz w:val="28"/>
                <w:szCs w:val="28"/>
                <w:lang w:val="en-US"/>
              </w:rPr>
              <w:t>TUNLAND</w:t>
            </w:r>
            <w:r>
              <w:rPr>
                <w:rFonts w:ascii="Corporate S" w:hAnsi="Corporate S" w:cs="Arial"/>
                <w:b/>
                <w:sz w:val="28"/>
                <w:szCs w:val="28"/>
              </w:rPr>
              <w:t xml:space="preserve"> </w:t>
            </w:r>
            <w:r>
              <w:rPr>
                <w:rFonts w:ascii="Corporate S" w:hAnsi="Corporate S" w:cs="Arial"/>
                <w:b/>
                <w:sz w:val="28"/>
                <w:szCs w:val="28"/>
                <w:lang w:val="en-US"/>
              </w:rPr>
              <w:t>V</w:t>
            </w:r>
            <w:r>
              <w:rPr>
                <w:rFonts w:ascii="Corporate S" w:hAnsi="Corporate S" w:cs="Arial"/>
                <w:b/>
                <w:sz w:val="28"/>
                <w:szCs w:val="28"/>
              </w:rPr>
              <w:t xml:space="preserve">7 и </w:t>
            </w:r>
            <w:r>
              <w:rPr>
                <w:rFonts w:ascii="Corporate S" w:hAnsi="Corporate S" w:cs="Arial"/>
                <w:b/>
                <w:sz w:val="28"/>
                <w:szCs w:val="28"/>
                <w:lang w:val="en-US"/>
              </w:rPr>
              <w:t>V</w:t>
            </w:r>
            <w:r>
              <w:rPr>
                <w:rFonts w:ascii="Corporate S" w:hAnsi="Corporate S" w:cs="Arial"/>
                <w:b/>
                <w:sz w:val="28"/>
                <w:szCs w:val="28"/>
              </w:rPr>
              <w:t xml:space="preserve">9 </w:t>
            </w:r>
          </w:p>
          <w:p w14:paraId="6AD6D9BA" w14:textId="77777777" w:rsidR="007D59B0" w:rsidRDefault="007D59B0">
            <w:pPr>
              <w:rPr>
                <w:rFonts w:ascii="Corporate S" w:hAnsi="Corporate S" w:cs="Arial"/>
                <w:b/>
                <w:bCs/>
                <w:sz w:val="28"/>
                <w:szCs w:val="28"/>
              </w:rPr>
            </w:pPr>
          </w:p>
          <w:p w14:paraId="4F6BB599" w14:textId="5C6E3777" w:rsidR="00B91D62" w:rsidRDefault="00B91D62">
            <w:pPr>
              <w:jc w:val="both"/>
              <w:rPr>
                <w:rFonts w:ascii="Corporate S" w:hAnsi="Corporate S" w:cs="Arial"/>
                <w:i/>
                <w:szCs w:val="20"/>
              </w:rPr>
            </w:pPr>
            <w:r>
              <w:rPr>
                <w:rFonts w:ascii="Corporate S" w:hAnsi="Corporate S" w:cs="Arial"/>
                <w:i/>
                <w:szCs w:val="20"/>
              </w:rPr>
              <w:t xml:space="preserve">АО «МБ РУС», </w:t>
            </w:r>
            <w:r w:rsidR="00641137" w:rsidRPr="001A14B0">
              <w:rPr>
                <w:rFonts w:ascii="Corporate S" w:hAnsi="Corporate S" w:cs="Arial"/>
                <w:i/>
                <w:szCs w:val="20"/>
              </w:rPr>
              <w:t>эксклюзивный</w:t>
            </w:r>
            <w:r>
              <w:rPr>
                <w:rFonts w:ascii="Corporate S" w:hAnsi="Corporate S" w:cs="Arial"/>
                <w:i/>
                <w:szCs w:val="20"/>
              </w:rPr>
              <w:t xml:space="preserve"> дистрибьютор FOTON TUNLAND и FOTON </w:t>
            </w:r>
            <w:r w:rsidRPr="001A14B0">
              <w:rPr>
                <w:rFonts w:ascii="Corporate S" w:hAnsi="Corporate S" w:cs="Arial"/>
                <w:i/>
                <w:szCs w:val="20"/>
              </w:rPr>
              <w:t>TOANO</w:t>
            </w:r>
            <w:r w:rsidR="001A14B0">
              <w:rPr>
                <w:rFonts w:ascii="Corporate S" w:hAnsi="Corporate S" w:cs="Arial"/>
                <w:i/>
                <w:szCs w:val="20"/>
              </w:rPr>
              <w:t xml:space="preserve"> в России</w:t>
            </w:r>
            <w:r w:rsidR="00226F78">
              <w:rPr>
                <w:rFonts w:ascii="Corporate S" w:hAnsi="Corporate S" w:cs="Arial"/>
                <w:i/>
                <w:szCs w:val="20"/>
              </w:rPr>
              <w:t>,</w:t>
            </w:r>
            <w:r>
              <w:rPr>
                <w:rFonts w:ascii="Corporate S" w:hAnsi="Corporate S" w:cs="Arial"/>
                <w:i/>
                <w:szCs w:val="20"/>
              </w:rPr>
              <w:t xml:space="preserve"> сообщает, что </w:t>
            </w:r>
            <w:r w:rsidR="00B8015C">
              <w:rPr>
                <w:rFonts w:ascii="Corporate S" w:hAnsi="Corporate S" w:cs="Arial"/>
                <w:i/>
                <w:szCs w:val="20"/>
              </w:rPr>
              <w:t>с середины апреля</w:t>
            </w:r>
            <w:r>
              <w:rPr>
                <w:rFonts w:ascii="Corporate S" w:hAnsi="Corporate S" w:cs="Arial"/>
                <w:i/>
                <w:szCs w:val="20"/>
              </w:rPr>
              <w:t xml:space="preserve"> стартовали продажи полноразмерных пикапов нового поколения</w:t>
            </w:r>
            <w:r w:rsidR="000D5C33">
              <w:rPr>
                <w:rFonts w:ascii="Corporate S" w:hAnsi="Corporate S" w:cs="Arial"/>
                <w:i/>
                <w:szCs w:val="20"/>
              </w:rPr>
              <w:t xml:space="preserve"> </w:t>
            </w:r>
            <w:r>
              <w:rPr>
                <w:rFonts w:ascii="Corporate S" w:hAnsi="Corporate S" w:cs="Arial"/>
                <w:i/>
                <w:szCs w:val="20"/>
              </w:rPr>
              <w:t xml:space="preserve">FOTON TUNLAND V7 и V9. Автомобили доступны для приобретения и тест-драйвов во всех официальных дилерских центрах </w:t>
            </w:r>
            <w:r>
              <w:rPr>
                <w:rFonts w:ascii="Corporate S" w:hAnsi="Corporate S" w:cs="Arial"/>
                <w:i/>
                <w:szCs w:val="20"/>
                <w:lang w:val="en-US"/>
              </w:rPr>
              <w:t>FOTON</w:t>
            </w:r>
            <w:r>
              <w:rPr>
                <w:rFonts w:ascii="Corporate S" w:hAnsi="Corporate S" w:cs="Arial"/>
                <w:i/>
                <w:szCs w:val="20"/>
              </w:rPr>
              <w:t>.</w:t>
            </w:r>
          </w:p>
          <w:p w14:paraId="72228053" w14:textId="77777777" w:rsidR="00BE1CF0" w:rsidRDefault="00BE1CF0">
            <w:pPr>
              <w:jc w:val="both"/>
              <w:rPr>
                <w:rFonts w:ascii="Corporate S" w:hAnsi="Corporate S" w:cs="Arial"/>
                <w:i/>
                <w:szCs w:val="20"/>
              </w:rPr>
            </w:pPr>
          </w:p>
          <w:p w14:paraId="5088B9A1" w14:textId="71302F21" w:rsidR="004032C0" w:rsidRDefault="00817B19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t xml:space="preserve">Стильные пикапы </w:t>
            </w:r>
            <w:r w:rsidRPr="00023343">
              <w:rPr>
                <w:rFonts w:ascii="Corporate S" w:hAnsi="Corporate S" w:cs="Arial"/>
                <w:sz w:val="20"/>
                <w:szCs w:val="20"/>
              </w:rPr>
              <w:t xml:space="preserve">FOTON TUNLAND V7 и V9 были </w:t>
            </w:r>
            <w:r w:rsidR="00B8015C" w:rsidRPr="00023343">
              <w:rPr>
                <w:rFonts w:ascii="Corporate S" w:hAnsi="Corporate S" w:cs="Arial"/>
                <w:sz w:val="20"/>
                <w:szCs w:val="20"/>
              </w:rPr>
              <w:t>презентованы</w:t>
            </w:r>
            <w:r w:rsidRPr="00023343">
              <w:rPr>
                <w:rFonts w:ascii="Corporate S" w:hAnsi="Corporate S" w:cs="Arial"/>
                <w:sz w:val="20"/>
                <w:szCs w:val="20"/>
              </w:rPr>
              <w:t xml:space="preserve"> в </w:t>
            </w:r>
            <w:r w:rsidR="00B8015C" w:rsidRPr="00023343">
              <w:rPr>
                <w:rFonts w:ascii="Corporate S" w:hAnsi="Corporate S" w:cs="Arial"/>
                <w:sz w:val="20"/>
                <w:szCs w:val="20"/>
              </w:rPr>
              <w:t>Москве</w:t>
            </w:r>
            <w:r w:rsidRPr="00023343">
              <w:rPr>
                <w:rFonts w:ascii="Corporate S" w:hAnsi="Corporate S" w:cs="Arial"/>
                <w:sz w:val="20"/>
                <w:szCs w:val="20"/>
              </w:rPr>
              <w:t xml:space="preserve"> ровно месяц назад.</w:t>
            </w:r>
            <w:r w:rsidR="00B8015C" w:rsidRPr="00023343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EC34B8">
              <w:rPr>
                <w:rFonts w:ascii="Corporate S" w:hAnsi="Corporate S" w:cs="Arial"/>
                <w:sz w:val="20"/>
                <w:szCs w:val="20"/>
              </w:rPr>
              <w:t xml:space="preserve">На данный </w:t>
            </w:r>
            <w:proofErr w:type="gramStart"/>
            <w:r w:rsidR="00EC34B8">
              <w:rPr>
                <w:rFonts w:ascii="Corporate S" w:hAnsi="Corporate S" w:cs="Arial"/>
                <w:sz w:val="20"/>
                <w:szCs w:val="20"/>
              </w:rPr>
              <w:t xml:space="preserve">момент </w:t>
            </w:r>
            <w:r w:rsidR="00226F78" w:rsidRPr="00023343">
              <w:rPr>
                <w:rFonts w:ascii="Corporate S" w:hAnsi="Corporate S" w:cs="Arial"/>
                <w:sz w:val="20"/>
                <w:szCs w:val="20"/>
              </w:rPr>
              <w:t>это</w:t>
            </w:r>
            <w:proofErr w:type="gramEnd"/>
            <w:r w:rsidR="00226F78" w:rsidRPr="00023343">
              <w:rPr>
                <w:rFonts w:ascii="Corporate S" w:hAnsi="Corporate S" w:cs="Arial"/>
                <w:sz w:val="20"/>
                <w:szCs w:val="20"/>
              </w:rPr>
              <w:t xml:space="preserve"> единственные полноразмерные пикапы, официально представленные на российском рынке. </w:t>
            </w:r>
            <w:r w:rsidR="004032C0" w:rsidRPr="00023343">
              <w:rPr>
                <w:rFonts w:ascii="Corporate S" w:hAnsi="Corporate S" w:cs="Arial"/>
                <w:sz w:val="20"/>
                <w:szCs w:val="20"/>
              </w:rPr>
              <w:t>FOTON</w:t>
            </w:r>
            <w:r w:rsidR="004032C0" w:rsidRPr="00817B19">
              <w:rPr>
                <w:rFonts w:ascii="Corporate S" w:hAnsi="Corporate S" w:cs="Arial"/>
                <w:sz w:val="20"/>
                <w:szCs w:val="20"/>
              </w:rPr>
              <w:t xml:space="preserve"> TUNLAND V7</w:t>
            </w:r>
            <w:r w:rsidR="004032C0">
              <w:rPr>
                <w:rFonts w:ascii="Corporate S" w:hAnsi="Corporate S" w:cs="Arial"/>
                <w:sz w:val="20"/>
                <w:szCs w:val="20"/>
              </w:rPr>
              <w:t xml:space="preserve"> доступ</w:t>
            </w:r>
            <w:r w:rsidR="00B8015C">
              <w:rPr>
                <w:rFonts w:ascii="Corporate S" w:hAnsi="Corporate S" w:cs="Arial"/>
                <w:sz w:val="20"/>
                <w:szCs w:val="20"/>
              </w:rPr>
              <w:t>ен</w:t>
            </w:r>
            <w:r w:rsidR="004032C0">
              <w:rPr>
                <w:rFonts w:ascii="Corporate S" w:hAnsi="Corporate S" w:cs="Arial"/>
                <w:sz w:val="20"/>
                <w:szCs w:val="20"/>
              </w:rPr>
              <w:t xml:space="preserve"> покупателям по цене </w:t>
            </w:r>
            <w:r w:rsidR="004032C0" w:rsidRPr="00B125AD">
              <w:rPr>
                <w:rFonts w:ascii="Corporate S" w:hAnsi="Corporate S" w:cs="Arial"/>
                <w:sz w:val="20"/>
                <w:szCs w:val="20"/>
              </w:rPr>
              <w:t xml:space="preserve">от </w:t>
            </w:r>
            <w:r w:rsidR="00B125AD" w:rsidRPr="00B125AD">
              <w:rPr>
                <w:rFonts w:ascii="Corporate S" w:hAnsi="Corporate S" w:cs="Arial"/>
                <w:sz w:val="20"/>
                <w:szCs w:val="20"/>
              </w:rPr>
              <w:t>5 250 000</w:t>
            </w:r>
            <w:r w:rsidR="004032C0" w:rsidRPr="00B125AD">
              <w:rPr>
                <w:rFonts w:ascii="Corporate S" w:hAnsi="Corporate S" w:cs="Arial"/>
                <w:sz w:val="20"/>
                <w:szCs w:val="20"/>
              </w:rPr>
              <w:t xml:space="preserve"> рублей, </w:t>
            </w:r>
            <w:r w:rsidR="00B8015C" w:rsidRPr="00817B19">
              <w:rPr>
                <w:rFonts w:ascii="Corporate S" w:hAnsi="Corporate S" w:cs="Arial"/>
                <w:sz w:val="20"/>
                <w:szCs w:val="20"/>
              </w:rPr>
              <w:t xml:space="preserve">FOTON TUNLAND </w:t>
            </w:r>
            <w:r w:rsidR="004032C0" w:rsidRPr="00B125AD">
              <w:rPr>
                <w:rFonts w:ascii="Corporate S" w:hAnsi="Corporate S" w:cs="Arial"/>
                <w:sz w:val="20"/>
                <w:szCs w:val="20"/>
              </w:rPr>
              <w:t xml:space="preserve">V9 – от </w:t>
            </w:r>
            <w:r w:rsidR="00B125AD" w:rsidRPr="00B125AD">
              <w:rPr>
                <w:rFonts w:ascii="Corporate S" w:hAnsi="Corporate S" w:cs="Arial"/>
                <w:sz w:val="20"/>
                <w:szCs w:val="20"/>
              </w:rPr>
              <w:t>5 550 000</w:t>
            </w:r>
            <w:r w:rsidR="004032C0" w:rsidRPr="00B125AD">
              <w:rPr>
                <w:rFonts w:ascii="Corporate S" w:hAnsi="Corporate S" w:cs="Arial"/>
                <w:sz w:val="20"/>
                <w:szCs w:val="20"/>
              </w:rPr>
              <w:t xml:space="preserve"> рублей</w:t>
            </w:r>
            <w:r w:rsidR="00023343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023343" w:rsidRPr="00EC34B8">
              <w:rPr>
                <w:rFonts w:ascii="Corporate S" w:hAnsi="Corporate S" w:cs="Arial"/>
                <w:sz w:val="20"/>
                <w:szCs w:val="20"/>
              </w:rPr>
              <w:t>во всех официальных дилерских центрах бренда.</w:t>
            </w:r>
            <w:r w:rsidR="00522F7C">
              <w:rPr>
                <w:rFonts w:ascii="Corporate S" w:hAnsi="Corporate S" w:cs="Arial"/>
                <w:sz w:val="20"/>
                <w:szCs w:val="20"/>
              </w:rPr>
              <w:t xml:space="preserve"> Гарантия на новинки составляет 3 года или 150 000 км.</w:t>
            </w:r>
            <w:r w:rsidR="00EC34B8">
              <w:rPr>
                <w:rFonts w:ascii="Corporate S" w:hAnsi="Corporate S" w:cs="Arial"/>
                <w:sz w:val="20"/>
                <w:szCs w:val="20"/>
              </w:rPr>
              <w:br/>
            </w:r>
            <w:bookmarkStart w:id="0" w:name="_GoBack"/>
            <w:bookmarkEnd w:id="0"/>
          </w:p>
          <w:p w14:paraId="7D151DD2" w14:textId="1D94EC6B" w:rsidR="00A762C3" w:rsidRDefault="00054601" w:rsidP="004032C0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t xml:space="preserve">Пикапы новой серии </w:t>
            </w:r>
            <w:r w:rsidR="00E235C5" w:rsidRPr="00817B19">
              <w:rPr>
                <w:rFonts w:ascii="Corporate S" w:hAnsi="Corporate S" w:cs="Arial"/>
                <w:sz w:val="20"/>
                <w:szCs w:val="20"/>
              </w:rPr>
              <w:t>V</w:t>
            </w:r>
            <w:r w:rsidR="00E235C5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027F91">
              <w:rPr>
                <w:rFonts w:ascii="Corporate S" w:hAnsi="Corporate S" w:cs="Arial"/>
                <w:sz w:val="20"/>
                <w:szCs w:val="20"/>
              </w:rPr>
              <w:t>создан</w:t>
            </w:r>
            <w:r>
              <w:rPr>
                <w:rFonts w:ascii="Corporate S" w:hAnsi="Corporate S" w:cs="Arial"/>
                <w:sz w:val="20"/>
                <w:szCs w:val="20"/>
              </w:rPr>
              <w:t>ы</w:t>
            </w:r>
            <w:r w:rsidR="00027F91">
              <w:rPr>
                <w:rFonts w:ascii="Corporate S" w:hAnsi="Corporate S" w:cs="Arial"/>
                <w:sz w:val="20"/>
                <w:szCs w:val="20"/>
              </w:rPr>
              <w:t xml:space="preserve"> н</w:t>
            </w:r>
            <w:r w:rsidR="002F5B0B">
              <w:rPr>
                <w:rFonts w:ascii="Corporate S" w:hAnsi="Corporate S" w:cs="Arial"/>
                <w:sz w:val="20"/>
                <w:szCs w:val="20"/>
              </w:rPr>
              <w:t>а усовершенствованной платформе и</w:t>
            </w:r>
            <w:r w:rsidR="00027F91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8C4F00">
              <w:rPr>
                <w:rFonts w:ascii="Corporate S" w:hAnsi="Corporate S" w:cs="Arial"/>
                <w:sz w:val="20"/>
                <w:szCs w:val="20"/>
              </w:rPr>
              <w:t>отлича</w:t>
            </w:r>
            <w:r w:rsidR="002F5B0B">
              <w:rPr>
                <w:rFonts w:ascii="Corporate S" w:hAnsi="Corporate S" w:cs="Arial"/>
                <w:sz w:val="20"/>
                <w:szCs w:val="20"/>
              </w:rPr>
              <w:t>ю</w:t>
            </w:r>
            <w:r w:rsidR="008C4F00">
              <w:rPr>
                <w:rFonts w:ascii="Corporate S" w:hAnsi="Corporate S" w:cs="Arial"/>
                <w:sz w:val="20"/>
                <w:szCs w:val="20"/>
              </w:rPr>
              <w:t xml:space="preserve">тся премиальным уровнем комфорта, богатым оснащением и расширенным набором систем безопасности. Стильный дизайн подчеркивает, что эти автомобили </w:t>
            </w:r>
            <w:r w:rsidR="003F323D">
              <w:rPr>
                <w:rFonts w:ascii="Corporate S" w:hAnsi="Corporate S" w:cs="Arial"/>
                <w:sz w:val="20"/>
                <w:szCs w:val="20"/>
              </w:rPr>
              <w:t>отражают</w:t>
            </w:r>
            <w:r w:rsidR="00C46831">
              <w:rPr>
                <w:rFonts w:ascii="Corporate S" w:hAnsi="Corporate S" w:cs="Arial"/>
                <w:sz w:val="20"/>
                <w:szCs w:val="20"/>
              </w:rPr>
              <w:t xml:space="preserve"> индивидуальность владельца и призваны</w:t>
            </w:r>
            <w:r w:rsidR="008C4F00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8C4F00" w:rsidRPr="00EC34B8">
              <w:rPr>
                <w:rFonts w:ascii="Corporate S" w:hAnsi="Corporate S" w:cs="Arial"/>
                <w:sz w:val="20"/>
                <w:szCs w:val="20"/>
              </w:rPr>
              <w:t>быть сп</w:t>
            </w:r>
            <w:r w:rsidR="008C4F00">
              <w:rPr>
                <w:rFonts w:ascii="Corporate S" w:hAnsi="Corporate S" w:cs="Arial"/>
                <w:sz w:val="20"/>
                <w:szCs w:val="20"/>
              </w:rPr>
              <w:t>утниками для тех, кто ведет активный образ жизни.</w:t>
            </w:r>
            <w:r w:rsidR="00CE31C4">
              <w:rPr>
                <w:rFonts w:ascii="Corporate S" w:hAnsi="Corporate S" w:cs="Arial"/>
                <w:sz w:val="20"/>
                <w:szCs w:val="20"/>
              </w:rPr>
              <w:t xml:space="preserve"> Палитра предлагающихся цветов кузова FOTON TUNLAND V7 и V9 насчитывает восемь вариантов.</w:t>
            </w:r>
            <w:r w:rsidR="00B74144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</w:p>
          <w:p w14:paraId="0302D14D" w14:textId="1E242355" w:rsidR="00A762C3" w:rsidRDefault="00A762C3" w:rsidP="004032C0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58F59CF4" w14:textId="70D43C90" w:rsidR="00A762C3" w:rsidRDefault="00A762C3" w:rsidP="004032C0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A762C3">
              <w:rPr>
                <w:rFonts w:ascii="Corporate S" w:hAnsi="Corporate S" w:cs="Arial"/>
                <w:sz w:val="20"/>
                <w:szCs w:val="20"/>
              </w:rPr>
              <w:t xml:space="preserve">«Мы уже наблюдаем высокий интерес со стороны клиентов к пикапам FOTON TUNLAND V7 и V9. Эти автомобили сочетают в себе всё, что сегодня </w:t>
            </w:r>
            <w:r w:rsidR="00023343" w:rsidRPr="00A762C3">
              <w:rPr>
                <w:rFonts w:ascii="Corporate S" w:hAnsi="Corporate S" w:cs="Arial"/>
                <w:sz w:val="20"/>
                <w:szCs w:val="20"/>
              </w:rPr>
              <w:t>важн</w:t>
            </w:r>
            <w:r w:rsidR="00023343" w:rsidRPr="00EC34B8">
              <w:rPr>
                <w:rFonts w:ascii="Corporate S" w:hAnsi="Corporate S" w:cs="Arial"/>
                <w:sz w:val="20"/>
                <w:szCs w:val="20"/>
              </w:rPr>
              <w:t>о,</w:t>
            </w:r>
            <w:r w:rsidRPr="00A762C3">
              <w:rPr>
                <w:rFonts w:ascii="Corporate S" w:hAnsi="Corporate S" w:cs="Arial"/>
                <w:sz w:val="20"/>
                <w:szCs w:val="20"/>
              </w:rPr>
              <w:t xml:space="preserve"> как для частных, так и для корпоративных покупателей: комфорт</w:t>
            </w:r>
            <w:r w:rsidR="00023343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023343" w:rsidRPr="00EC34B8">
              <w:rPr>
                <w:rFonts w:ascii="Corporate S" w:hAnsi="Corporate S" w:cs="Arial"/>
                <w:sz w:val="20"/>
                <w:szCs w:val="20"/>
              </w:rPr>
              <w:t>и исполнение</w:t>
            </w:r>
            <w:r w:rsidRPr="00A762C3">
              <w:rPr>
                <w:rFonts w:ascii="Corporate S" w:hAnsi="Corporate S" w:cs="Arial"/>
                <w:sz w:val="20"/>
                <w:szCs w:val="20"/>
              </w:rPr>
              <w:t xml:space="preserve"> легкового </w:t>
            </w:r>
            <w:r w:rsidR="00023343" w:rsidRPr="00EC34B8">
              <w:rPr>
                <w:rFonts w:ascii="Corporate S" w:hAnsi="Corporate S" w:cs="Arial"/>
                <w:sz w:val="20"/>
                <w:szCs w:val="20"/>
              </w:rPr>
              <w:t>премиального</w:t>
            </w:r>
            <w:r w:rsidR="00023343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Pr="00A762C3">
              <w:rPr>
                <w:rFonts w:ascii="Corporate S" w:hAnsi="Corporate S" w:cs="Arial"/>
                <w:sz w:val="20"/>
                <w:szCs w:val="20"/>
              </w:rPr>
              <w:t>автомобиля, функционально</w:t>
            </w:r>
            <w:r w:rsidR="00023343">
              <w:rPr>
                <w:rFonts w:ascii="Corporate S" w:hAnsi="Corporate S" w:cs="Arial"/>
                <w:sz w:val="20"/>
                <w:szCs w:val="20"/>
              </w:rPr>
              <w:t xml:space="preserve">сть и проходимость </w:t>
            </w:r>
            <w:r w:rsidR="00023343" w:rsidRPr="00EC34B8">
              <w:rPr>
                <w:rFonts w:ascii="Corporate S" w:hAnsi="Corporate S" w:cs="Arial"/>
                <w:sz w:val="20"/>
                <w:szCs w:val="20"/>
              </w:rPr>
              <w:t>внедорожника</w:t>
            </w:r>
            <w:r w:rsidRPr="00EC34B8">
              <w:rPr>
                <w:rFonts w:ascii="Corporate S" w:hAnsi="Corporate S" w:cs="Arial"/>
                <w:sz w:val="20"/>
                <w:szCs w:val="20"/>
              </w:rPr>
              <w:t>.</w:t>
            </w:r>
            <w:r w:rsidRPr="00A762C3">
              <w:rPr>
                <w:rFonts w:ascii="Corporate S" w:hAnsi="Corporate S" w:cs="Arial"/>
                <w:sz w:val="20"/>
                <w:szCs w:val="20"/>
              </w:rPr>
              <w:t xml:space="preserve"> Уровень оснащения модел</w:t>
            </w:r>
            <w:r w:rsidR="00023343">
              <w:rPr>
                <w:rFonts w:ascii="Corporate S" w:hAnsi="Corporate S" w:cs="Arial"/>
                <w:sz w:val="20"/>
                <w:szCs w:val="20"/>
              </w:rPr>
              <w:t>ей соответствует самым высоким стандартам современных автомобилей</w:t>
            </w:r>
            <w:r w:rsidRPr="00A762C3">
              <w:rPr>
                <w:rFonts w:ascii="Corporate S" w:hAnsi="Corporate S" w:cs="Arial"/>
                <w:sz w:val="20"/>
                <w:szCs w:val="20"/>
              </w:rPr>
              <w:t>: от адаптивных систем безопасности до продуманной эргономики салона. Мы уверены, что новинки быстро займут устойчив</w:t>
            </w:r>
            <w:r w:rsidR="006278EA">
              <w:rPr>
                <w:rFonts w:ascii="Corporate S" w:hAnsi="Corporate S" w:cs="Arial"/>
                <w:sz w:val="20"/>
                <w:szCs w:val="20"/>
              </w:rPr>
              <w:t>ое</w:t>
            </w:r>
            <w:r w:rsidRPr="00A762C3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6278EA">
              <w:rPr>
                <w:rFonts w:ascii="Corporate S" w:hAnsi="Corporate S" w:cs="Arial"/>
                <w:sz w:val="20"/>
                <w:szCs w:val="20"/>
              </w:rPr>
              <w:t>положение</w:t>
            </w:r>
            <w:r w:rsidRPr="00A762C3">
              <w:rPr>
                <w:rFonts w:ascii="Corporate S" w:hAnsi="Corporate S" w:cs="Arial"/>
                <w:sz w:val="20"/>
                <w:szCs w:val="20"/>
              </w:rPr>
              <w:t xml:space="preserve"> на рынке и будут способствовать дальнейшему укреплению бренда FOTON в России», — рассказал бренд-директор FOTON в АО «МБ РУС» Александр Паршутин.</w:t>
            </w:r>
          </w:p>
          <w:p w14:paraId="6605797F" w14:textId="7B12E549" w:rsidR="00A762C3" w:rsidRDefault="00A762C3" w:rsidP="004032C0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470E4462" w14:textId="0CD158E8" w:rsidR="007D59B0" w:rsidRDefault="00B253BF" w:rsidP="006917A1">
            <w:pPr>
              <w:jc w:val="both"/>
              <w:rPr>
                <w:rFonts w:ascii="Corporate S" w:hAnsi="Corporate S" w:cs="Arial"/>
                <w:sz w:val="20"/>
                <w:szCs w:val="20"/>
                <w:highlight w:val="yellow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t>Габариты обеих моделей составля</w:t>
            </w:r>
            <w:r w:rsidR="00226F78">
              <w:rPr>
                <w:rFonts w:ascii="Corporate S" w:hAnsi="Corporate S" w:cs="Arial"/>
                <w:sz w:val="20"/>
                <w:szCs w:val="20"/>
              </w:rPr>
              <w:t>ю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т 5617 х 2090 х 1955 мм, колесная база – 3355 мм. Максимальная разрешенная масса - 3055 кг, грузоподъемность – до 775 кг. Размер грузовой платформы – 1577 х 1650 х 530 мм. </w:t>
            </w:r>
            <w:r w:rsidR="006917A1">
              <w:rPr>
                <w:rFonts w:ascii="Corporate S" w:hAnsi="Corporate S" w:cs="Arial"/>
                <w:color w:val="000000" w:themeColor="text1"/>
                <w:sz w:val="20"/>
                <w:szCs w:val="20"/>
              </w:rPr>
              <w:t xml:space="preserve">FOTON </w:t>
            </w:r>
            <w:r w:rsidR="006917A1">
              <w:rPr>
                <w:rFonts w:ascii="Corporate S" w:hAnsi="Corporate S" w:cs="Arial"/>
                <w:sz w:val="20"/>
                <w:szCs w:val="20"/>
              </w:rPr>
              <w:t>TUNLAND</w:t>
            </w:r>
            <w:r w:rsidR="006917A1">
              <w:rPr>
                <w:rFonts w:ascii="Corporate S" w:hAnsi="Corporate S" w:cs="Arial"/>
                <w:color w:val="000000" w:themeColor="text1"/>
                <w:sz w:val="20"/>
                <w:szCs w:val="20"/>
              </w:rPr>
              <w:t xml:space="preserve"> V7 оборудован рессорной задней подвеской для большей надежности и устойчивости при полной загрузке кузова, а V9 имеет пружинную заднюю подвеску, которая обеспечивает более комфортное передвижение и легкое управление. Передняя подвеска обоих автомобилей – независимая на двойных поперечных рычагах со стабилизатором. </w:t>
            </w:r>
            <w:r w:rsidR="000D5C33">
              <w:rPr>
                <w:rFonts w:ascii="Corporate S" w:hAnsi="Corporate S" w:cs="Arial"/>
                <w:sz w:val="20"/>
                <w:szCs w:val="20"/>
              </w:rPr>
              <w:t xml:space="preserve">Клиренс FOTON TUNLAND V7 составляет 210 мм, FOTON TUNLAND </w:t>
            </w:r>
            <w:r w:rsidR="000D5C33">
              <w:rPr>
                <w:rFonts w:ascii="Corporate S" w:hAnsi="Corporate S" w:cs="Arial"/>
                <w:sz w:val="20"/>
                <w:szCs w:val="20"/>
                <w:lang w:val="en-US"/>
              </w:rPr>
              <w:t>V</w:t>
            </w:r>
            <w:r w:rsidR="000D5C33">
              <w:rPr>
                <w:rFonts w:ascii="Corporate S" w:hAnsi="Corporate S" w:cs="Arial"/>
                <w:sz w:val="20"/>
                <w:szCs w:val="20"/>
              </w:rPr>
              <w:t xml:space="preserve">9 — 240 мм. </w:t>
            </w:r>
          </w:p>
          <w:p w14:paraId="09623EA5" w14:textId="77777777" w:rsidR="006917A1" w:rsidRDefault="006917A1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1909E7A8" w14:textId="2D50D9B4" w:rsidR="00C46536" w:rsidRDefault="00B253BF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t xml:space="preserve">Пикапы </w:t>
            </w:r>
            <w:r w:rsidR="006917A1">
              <w:rPr>
                <w:rFonts w:ascii="Corporate S" w:hAnsi="Corporate S" w:cs="Arial"/>
                <w:sz w:val="20"/>
                <w:szCs w:val="20"/>
              </w:rPr>
              <w:t xml:space="preserve">FOTON TUNLAND V7 и V9 </w:t>
            </w:r>
            <w:r>
              <w:rPr>
                <w:rFonts w:ascii="Corporate S" w:hAnsi="Corporate S" w:cs="Arial"/>
                <w:sz w:val="20"/>
                <w:szCs w:val="20"/>
              </w:rPr>
              <w:t>оснащены</w:t>
            </w:r>
            <w:r w:rsidR="00C46536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0D5C33">
              <w:rPr>
                <w:rFonts w:ascii="Corporate S" w:hAnsi="Corporate S" w:cs="Arial"/>
                <w:sz w:val="20"/>
                <w:szCs w:val="20"/>
              </w:rPr>
              <w:t>современны</w:t>
            </w:r>
            <w:r>
              <w:rPr>
                <w:rFonts w:ascii="Corporate S" w:hAnsi="Corporate S" w:cs="Arial"/>
                <w:sz w:val="20"/>
                <w:szCs w:val="20"/>
              </w:rPr>
              <w:t>м</w:t>
            </w:r>
            <w:r w:rsidR="000D5C33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C46536">
              <w:rPr>
                <w:rFonts w:ascii="Corporate S" w:hAnsi="Corporate S" w:cs="Arial"/>
                <w:sz w:val="20"/>
                <w:szCs w:val="20"/>
              </w:rPr>
              <w:t>турбодизельны</w:t>
            </w:r>
            <w:r>
              <w:rPr>
                <w:rFonts w:ascii="Corporate S" w:hAnsi="Corporate S" w:cs="Arial"/>
                <w:sz w:val="20"/>
                <w:szCs w:val="20"/>
              </w:rPr>
              <w:t>м</w:t>
            </w:r>
            <w:r w:rsidR="00C46536">
              <w:rPr>
                <w:rFonts w:ascii="Corporate S" w:hAnsi="Corporate S" w:cs="Arial"/>
                <w:sz w:val="20"/>
                <w:szCs w:val="20"/>
              </w:rPr>
              <w:t xml:space="preserve"> двигател</w:t>
            </w:r>
            <w:r>
              <w:rPr>
                <w:rFonts w:ascii="Corporate S" w:hAnsi="Corporate S" w:cs="Arial"/>
                <w:sz w:val="20"/>
                <w:szCs w:val="20"/>
              </w:rPr>
              <w:t>ем</w:t>
            </w:r>
            <w:r w:rsidR="00C46536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3062DD">
              <w:rPr>
                <w:rFonts w:ascii="Corporate S" w:hAnsi="Corporate S" w:cs="Arial"/>
                <w:sz w:val="20"/>
                <w:szCs w:val="20"/>
              </w:rPr>
              <w:t xml:space="preserve">с рабочим объемом </w:t>
            </w:r>
            <w:r w:rsidR="000D5C33">
              <w:rPr>
                <w:rFonts w:ascii="Corporate S" w:hAnsi="Corporate S" w:cs="Arial"/>
                <w:sz w:val="20"/>
                <w:szCs w:val="20"/>
              </w:rPr>
              <w:t>2,0</w:t>
            </w:r>
            <w:r w:rsidR="00C46536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0D5C33">
              <w:rPr>
                <w:rFonts w:ascii="Corporate S" w:hAnsi="Corporate S" w:cs="Arial"/>
                <w:sz w:val="20"/>
                <w:szCs w:val="20"/>
              </w:rPr>
              <w:t>л</w:t>
            </w:r>
            <w:r w:rsidR="00C46536">
              <w:rPr>
                <w:rFonts w:ascii="Corporate S" w:hAnsi="Corporate S" w:cs="Arial"/>
                <w:sz w:val="20"/>
                <w:szCs w:val="20"/>
              </w:rPr>
              <w:t>, соответствующи</w:t>
            </w:r>
            <w:r>
              <w:rPr>
                <w:rFonts w:ascii="Corporate S" w:hAnsi="Corporate S" w:cs="Arial"/>
                <w:sz w:val="20"/>
                <w:szCs w:val="20"/>
              </w:rPr>
              <w:t>м</w:t>
            </w:r>
            <w:r w:rsidR="000D5C33">
              <w:rPr>
                <w:rFonts w:ascii="Corporate S" w:hAnsi="Corporate S" w:cs="Arial"/>
                <w:sz w:val="20"/>
                <w:szCs w:val="20"/>
              </w:rPr>
              <w:t xml:space="preserve"> экологическо</w:t>
            </w:r>
            <w:r w:rsidR="00C46536">
              <w:rPr>
                <w:rFonts w:ascii="Corporate S" w:hAnsi="Corporate S" w:cs="Arial"/>
                <w:sz w:val="20"/>
                <w:szCs w:val="20"/>
              </w:rPr>
              <w:t>му</w:t>
            </w:r>
            <w:r w:rsidR="000D5C33">
              <w:rPr>
                <w:rFonts w:ascii="Corporate S" w:hAnsi="Corporate S" w:cs="Arial"/>
                <w:sz w:val="20"/>
                <w:szCs w:val="20"/>
              </w:rPr>
              <w:t xml:space="preserve"> класс</w:t>
            </w:r>
            <w:r w:rsidR="00C46536">
              <w:rPr>
                <w:rFonts w:ascii="Corporate S" w:hAnsi="Corporate S" w:cs="Arial"/>
                <w:sz w:val="20"/>
                <w:szCs w:val="20"/>
              </w:rPr>
              <w:t>у</w:t>
            </w:r>
            <w:r w:rsidR="000D5C33">
              <w:rPr>
                <w:rFonts w:ascii="Corporate S" w:hAnsi="Corporate S" w:cs="Arial"/>
                <w:sz w:val="20"/>
                <w:szCs w:val="20"/>
              </w:rPr>
              <w:t xml:space="preserve"> «Евро-5»</w:t>
            </w:r>
            <w:r w:rsidR="00C46536">
              <w:rPr>
                <w:rFonts w:ascii="Corporate S" w:hAnsi="Corporate S" w:cs="Arial"/>
                <w:sz w:val="20"/>
                <w:szCs w:val="20"/>
              </w:rPr>
              <w:t xml:space="preserve">. Максимальная </w:t>
            </w:r>
            <w:r w:rsidR="000D5C33">
              <w:rPr>
                <w:rFonts w:ascii="Corporate S" w:hAnsi="Corporate S" w:cs="Arial"/>
                <w:sz w:val="20"/>
                <w:szCs w:val="20"/>
              </w:rPr>
              <w:t>мощность</w:t>
            </w:r>
            <w:r w:rsidR="00C46536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>
              <w:rPr>
                <w:rFonts w:ascii="Corporate S" w:hAnsi="Corporate S" w:cs="Arial"/>
                <w:sz w:val="20"/>
                <w:szCs w:val="20"/>
              </w:rPr>
              <w:t>силового агрегата</w:t>
            </w:r>
            <w:r w:rsidR="00C46536">
              <w:rPr>
                <w:rFonts w:ascii="Corporate S" w:hAnsi="Corporate S" w:cs="Arial"/>
                <w:sz w:val="20"/>
                <w:szCs w:val="20"/>
              </w:rPr>
              <w:t xml:space="preserve"> – </w:t>
            </w:r>
            <w:r w:rsidR="000D5C33">
              <w:rPr>
                <w:rFonts w:ascii="Corporate S" w:hAnsi="Corporate S" w:cs="Arial"/>
                <w:sz w:val="20"/>
                <w:szCs w:val="20"/>
              </w:rPr>
              <w:t>159 л. с.</w:t>
            </w:r>
            <w:r w:rsidR="00C46536">
              <w:rPr>
                <w:rFonts w:ascii="Corporate S" w:hAnsi="Corporate S" w:cs="Arial"/>
                <w:sz w:val="20"/>
                <w:szCs w:val="20"/>
              </w:rPr>
              <w:t xml:space="preserve">, максимальный крутящий момент </w:t>
            </w:r>
            <w:r w:rsidR="000D5C33">
              <w:rPr>
                <w:rFonts w:ascii="Corporate S" w:hAnsi="Corporate S" w:cs="Arial"/>
                <w:sz w:val="20"/>
                <w:szCs w:val="20"/>
              </w:rPr>
              <w:t xml:space="preserve">410 Н•м </w:t>
            </w:r>
            <w:r w:rsidR="00C46536">
              <w:rPr>
                <w:rFonts w:ascii="Corporate S" w:hAnsi="Corporate S" w:cs="Arial"/>
                <w:sz w:val="20"/>
                <w:szCs w:val="20"/>
              </w:rPr>
              <w:t xml:space="preserve">доступен </w:t>
            </w:r>
            <w:r w:rsidR="000D5C33">
              <w:rPr>
                <w:rFonts w:ascii="Corporate S" w:hAnsi="Corporate S" w:cs="Arial"/>
                <w:sz w:val="20"/>
                <w:szCs w:val="20"/>
              </w:rPr>
              <w:t xml:space="preserve">в диапазоне 1500–2400 об/мин. </w:t>
            </w:r>
            <w:r w:rsidR="006437EA">
              <w:rPr>
                <w:rFonts w:ascii="Corporate S" w:hAnsi="Corporate S" w:cs="Arial"/>
                <w:sz w:val="20"/>
                <w:szCs w:val="20"/>
              </w:rPr>
              <w:t xml:space="preserve">Использование </w:t>
            </w:r>
            <w:r w:rsidR="00963927">
              <w:rPr>
                <w:rFonts w:ascii="Corporate S" w:hAnsi="Corporate S" w:cs="Arial"/>
                <w:sz w:val="20"/>
                <w:szCs w:val="20"/>
              </w:rPr>
              <w:t xml:space="preserve">гибридной системы с рабочим напряжением 48В позволяет дополнительно обеспечить </w:t>
            </w:r>
            <w:r w:rsidR="003062DD">
              <w:rPr>
                <w:rFonts w:ascii="Corporate S" w:hAnsi="Corporate S" w:cs="Arial"/>
                <w:sz w:val="20"/>
                <w:szCs w:val="20"/>
              </w:rPr>
              <w:t>60</w:t>
            </w:r>
            <w:r w:rsidR="00963927">
              <w:rPr>
                <w:rFonts w:ascii="Corporate S" w:hAnsi="Corporate S" w:cs="Arial"/>
                <w:sz w:val="20"/>
                <w:szCs w:val="20"/>
              </w:rPr>
              <w:t>Н•м крутящего момента, а при пиковых нагрузках — более 80 Н•м. Благодаря системе рекуперации энергии расход топлива снижается на 5–8%. Коробка передач – автоматическая гидромеханическая, 8-ступенчатая.</w:t>
            </w:r>
          </w:p>
          <w:p w14:paraId="2C08D5D9" w14:textId="77777777" w:rsidR="007D59B0" w:rsidRDefault="007D59B0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38EE64DB" w14:textId="276153AC" w:rsidR="00606F18" w:rsidRDefault="00963927" w:rsidP="00963927">
            <w:pPr>
              <w:jc w:val="both"/>
              <w:rPr>
                <w:rFonts w:ascii="Corporate S" w:hAnsi="Corporate S" w:cs="Arial"/>
                <w:color w:val="000000" w:themeColor="text1"/>
                <w:sz w:val="20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t xml:space="preserve">Система </w:t>
            </w:r>
            <w:r w:rsidR="000D5C33">
              <w:rPr>
                <w:rFonts w:ascii="Corporate S" w:hAnsi="Corporate S" w:cs="Arial"/>
                <w:color w:val="000000" w:themeColor="text1"/>
                <w:sz w:val="20"/>
                <w:szCs w:val="20"/>
              </w:rPr>
              <w:t>автоматическ</w:t>
            </w:r>
            <w:r>
              <w:rPr>
                <w:rFonts w:ascii="Corporate S" w:hAnsi="Corporate S" w:cs="Arial"/>
                <w:color w:val="000000" w:themeColor="text1"/>
                <w:sz w:val="20"/>
                <w:szCs w:val="20"/>
              </w:rPr>
              <w:t xml:space="preserve">и подключаемого при необходимости </w:t>
            </w:r>
            <w:r w:rsidR="000D5C33">
              <w:rPr>
                <w:rFonts w:ascii="Corporate S" w:hAnsi="Corporate S" w:cs="Arial"/>
                <w:color w:val="000000" w:themeColor="text1"/>
                <w:sz w:val="20"/>
                <w:szCs w:val="20"/>
              </w:rPr>
              <w:t>полного привода и электрически</w:t>
            </w:r>
            <w:r>
              <w:rPr>
                <w:rFonts w:ascii="Corporate S" w:hAnsi="Corporate S" w:cs="Arial"/>
                <w:color w:val="000000" w:themeColor="text1"/>
                <w:sz w:val="20"/>
                <w:szCs w:val="20"/>
              </w:rPr>
              <w:t>е</w:t>
            </w:r>
            <w:r w:rsidR="000D5C33">
              <w:rPr>
                <w:rFonts w:ascii="Corporate S" w:hAnsi="Corporate S" w:cs="Arial"/>
                <w:color w:val="000000" w:themeColor="text1"/>
                <w:sz w:val="20"/>
                <w:szCs w:val="20"/>
              </w:rPr>
              <w:t xml:space="preserve"> блокировки межколёсных дифференциалов передних и задних мостов</w:t>
            </w:r>
            <w:r>
              <w:rPr>
                <w:rFonts w:ascii="Corporate S" w:hAnsi="Corporate S" w:cs="Arial"/>
                <w:color w:val="000000" w:themeColor="text1"/>
                <w:sz w:val="20"/>
                <w:szCs w:val="20"/>
              </w:rPr>
              <w:t xml:space="preserve"> обеспечивают пикапам хороший внедорожный потенциал</w:t>
            </w:r>
            <w:r w:rsidR="00606F18">
              <w:rPr>
                <w:rFonts w:ascii="Corporate S" w:hAnsi="Corporate S" w:cs="Arial"/>
                <w:color w:val="000000" w:themeColor="text1"/>
                <w:sz w:val="20"/>
                <w:szCs w:val="20"/>
              </w:rPr>
              <w:t xml:space="preserve"> и уверенность на любых покрытиях</w:t>
            </w:r>
            <w:r w:rsidR="000D5C33">
              <w:rPr>
                <w:rFonts w:ascii="Corporate S" w:hAnsi="Corporate S" w:cs="Arial"/>
                <w:color w:val="000000" w:themeColor="text1"/>
                <w:sz w:val="20"/>
                <w:szCs w:val="20"/>
              </w:rPr>
              <w:t>.</w:t>
            </w:r>
          </w:p>
          <w:p w14:paraId="5BD3C7FF" w14:textId="77777777" w:rsidR="00176E78" w:rsidRDefault="00176E78" w:rsidP="00963927">
            <w:pPr>
              <w:jc w:val="both"/>
              <w:rPr>
                <w:rFonts w:ascii="Corporate S" w:hAnsi="Corporate S" w:cs="Arial"/>
                <w:color w:val="000000" w:themeColor="text1"/>
                <w:sz w:val="20"/>
                <w:szCs w:val="20"/>
              </w:rPr>
            </w:pPr>
          </w:p>
          <w:p w14:paraId="2CA0011F" w14:textId="16A2C889" w:rsidR="007D59B0" w:rsidRDefault="000B0093" w:rsidP="000B0093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lastRenderedPageBreak/>
              <w:t xml:space="preserve">При разработке FOTON TUNLAND </w:t>
            </w:r>
            <w:r>
              <w:rPr>
                <w:rFonts w:ascii="Corporate S" w:hAnsi="Corporate S" w:cs="Arial"/>
                <w:sz w:val="20"/>
                <w:szCs w:val="20"/>
                <w:lang w:val="en-US"/>
              </w:rPr>
              <w:t>V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7 и </w:t>
            </w:r>
            <w:r>
              <w:rPr>
                <w:rFonts w:ascii="Corporate S" w:hAnsi="Corporate S" w:cs="Arial"/>
                <w:sz w:val="20"/>
                <w:szCs w:val="20"/>
                <w:lang w:val="en-US"/>
              </w:rPr>
              <w:t>V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9 значительное внимание уделялось безопасности и комфорту. Обе модели получили максимальную оценку «пять звезд» по результатам испытаний на безопасность и краш-тестов по методике C-NCAP. Пикапы </w:t>
            </w:r>
            <w:r w:rsidR="00522F7C">
              <w:rPr>
                <w:rFonts w:ascii="Corporate S" w:hAnsi="Corporate S" w:cs="Arial"/>
                <w:sz w:val="20"/>
                <w:szCs w:val="20"/>
              </w:rPr>
              <w:t>оборудованы</w:t>
            </w:r>
            <w:r w:rsidR="00B74144">
              <w:rPr>
                <w:rFonts w:ascii="Corporate S" w:hAnsi="Corporate S" w:cs="Arial"/>
                <w:sz w:val="20"/>
                <w:szCs w:val="20"/>
              </w:rPr>
              <w:t xml:space="preserve"> шестью подушками безопасности и оснащены </w:t>
            </w:r>
            <w:r w:rsidR="000D5C33">
              <w:rPr>
                <w:rFonts w:ascii="Corporate S" w:hAnsi="Corporate S" w:cs="Arial"/>
                <w:sz w:val="20"/>
                <w:szCs w:val="20"/>
              </w:rPr>
              <w:t>интеллектуальны</w:t>
            </w:r>
            <w:r w:rsidR="00B74144">
              <w:rPr>
                <w:rFonts w:ascii="Corporate S" w:hAnsi="Corporate S" w:cs="Arial"/>
                <w:sz w:val="20"/>
                <w:szCs w:val="20"/>
              </w:rPr>
              <w:t xml:space="preserve">ми </w:t>
            </w:r>
            <w:r w:rsidR="000D5C33">
              <w:rPr>
                <w:rFonts w:ascii="Corporate S" w:hAnsi="Corporate S" w:cs="Arial"/>
                <w:sz w:val="20"/>
                <w:szCs w:val="20"/>
              </w:rPr>
              <w:t>систем</w:t>
            </w:r>
            <w:r w:rsidR="00B74144">
              <w:rPr>
                <w:rFonts w:ascii="Corporate S" w:hAnsi="Corporate S" w:cs="Arial"/>
                <w:sz w:val="20"/>
                <w:szCs w:val="20"/>
              </w:rPr>
              <w:t>ами</w:t>
            </w:r>
            <w:r w:rsidR="000D5C33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безопасности и </w:t>
            </w:r>
            <w:r w:rsidR="000D5C33">
              <w:rPr>
                <w:rFonts w:ascii="Corporate S" w:hAnsi="Corporate S" w:cs="Arial"/>
                <w:sz w:val="20"/>
                <w:szCs w:val="20"/>
              </w:rPr>
              <w:t>помощи водителю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. В частности, имеются </w:t>
            </w:r>
            <w:r w:rsidR="000D5C33">
              <w:rPr>
                <w:rFonts w:ascii="Corporate S" w:hAnsi="Corporate S" w:cs="Arial"/>
                <w:sz w:val="20"/>
                <w:szCs w:val="20"/>
              </w:rPr>
              <w:t>адаптивный круиз-контроль, ассистент</w:t>
            </w:r>
            <w:r>
              <w:rPr>
                <w:rFonts w:ascii="Corporate S" w:hAnsi="Corporate S" w:cs="Arial"/>
                <w:sz w:val="20"/>
                <w:szCs w:val="20"/>
              </w:rPr>
              <w:t>ы</w:t>
            </w:r>
            <w:r w:rsidR="000D5C33">
              <w:rPr>
                <w:rFonts w:ascii="Corporate S" w:hAnsi="Corporate S" w:cs="Arial"/>
                <w:sz w:val="20"/>
                <w:szCs w:val="20"/>
              </w:rPr>
              <w:t xml:space="preserve"> движения в пробках, удержания в полосе движения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и</w:t>
            </w:r>
            <w:r w:rsidR="000D5C33">
              <w:rPr>
                <w:rFonts w:ascii="Corporate S" w:hAnsi="Corporate S" w:cs="Arial"/>
                <w:sz w:val="20"/>
                <w:szCs w:val="20"/>
              </w:rPr>
              <w:t xml:space="preserve"> экстренного торможения, 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система </w:t>
            </w:r>
            <w:r w:rsidR="000D5C33">
              <w:rPr>
                <w:rFonts w:ascii="Corporate S" w:hAnsi="Corporate S" w:cs="Arial"/>
                <w:sz w:val="20"/>
                <w:szCs w:val="20"/>
              </w:rPr>
              <w:t>кругового обзора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и штатный видеорегистратор</w:t>
            </w:r>
            <w:r w:rsidR="000D5C33">
              <w:rPr>
                <w:rFonts w:ascii="Corporate S" w:hAnsi="Corporate S" w:cs="Arial"/>
                <w:sz w:val="20"/>
                <w:szCs w:val="20"/>
              </w:rPr>
              <w:t xml:space="preserve">, 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системы </w:t>
            </w:r>
            <w:r w:rsidR="000D5C33">
              <w:rPr>
                <w:rFonts w:ascii="Corporate S" w:hAnsi="Corporate S" w:cs="Arial"/>
                <w:sz w:val="20"/>
                <w:szCs w:val="20"/>
              </w:rPr>
              <w:t>предупреждения о приближении объекта сзади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и</w:t>
            </w:r>
            <w:r w:rsidR="000D5C33">
              <w:rPr>
                <w:rFonts w:ascii="Corporate S" w:hAnsi="Corporate S" w:cs="Arial"/>
                <w:sz w:val="20"/>
                <w:szCs w:val="20"/>
              </w:rPr>
              <w:t xml:space="preserve"> контроля слепых зон,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системы</w:t>
            </w:r>
            <w:r w:rsidR="000D5C33">
              <w:rPr>
                <w:rFonts w:ascii="Corporate S" w:hAnsi="Corporate S" w:cs="Arial"/>
                <w:sz w:val="20"/>
                <w:szCs w:val="20"/>
              </w:rPr>
              <w:t xml:space="preserve"> контроля усталости водителя и распознавания дорожных знаков. FOTON TUNLAND</w:t>
            </w:r>
            <w:r w:rsidR="000D5C33">
              <w:rPr>
                <w:rFonts w:ascii="Corporate S" w:hAnsi="Corporate S" w:cs="Arial"/>
                <w:color w:val="000000" w:themeColor="text1"/>
                <w:sz w:val="20"/>
                <w:szCs w:val="20"/>
              </w:rPr>
              <w:t xml:space="preserve"> </w:t>
            </w:r>
            <w:r w:rsidR="000D5C33">
              <w:rPr>
                <w:rFonts w:ascii="Corporate S" w:hAnsi="Corporate S" w:cs="Arial"/>
                <w:sz w:val="20"/>
                <w:szCs w:val="20"/>
              </w:rPr>
              <w:t>V7 и V9 оборудованы фронтальными камерами с углом обзора 120</w:t>
            </w:r>
            <w:r w:rsidR="000D5C33">
              <w:rPr>
                <w:rFonts w:ascii="Corporate S" w:hAnsi="Corporate S" w:cs="Arial"/>
                <w:sz w:val="20"/>
                <w:szCs w:val="20"/>
                <w:vertAlign w:val="superscript"/>
              </w:rPr>
              <w:t>о</w:t>
            </w:r>
            <w:r w:rsidR="000D5C33">
              <w:rPr>
                <w:rFonts w:ascii="Corporate S" w:hAnsi="Corporate S" w:cs="Arial"/>
                <w:sz w:val="20"/>
                <w:szCs w:val="20"/>
              </w:rPr>
              <w:t xml:space="preserve">, боковыми и задними камерами, а также радарными датчиками. </w:t>
            </w:r>
          </w:p>
          <w:p w14:paraId="7C1786A5" w14:textId="6775E4B1" w:rsidR="003062DD" w:rsidRDefault="003062DD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5997F04A" w14:textId="77777777" w:rsidR="007D59B0" w:rsidRDefault="007D59B0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17CC30EE" w14:textId="77777777" w:rsidR="00641137" w:rsidRPr="00641137" w:rsidRDefault="00641137" w:rsidP="00641137">
            <w:pPr>
              <w:jc w:val="both"/>
              <w:rPr>
                <w:rFonts w:ascii="Corporate S" w:hAnsi="Corporate S" w:cs="Arial"/>
                <w:b/>
                <w:bCs/>
                <w:iCs/>
                <w:color w:val="808080" w:themeColor="background1" w:themeShade="80"/>
                <w:sz w:val="20"/>
                <w:szCs w:val="20"/>
              </w:rPr>
            </w:pPr>
            <w:r w:rsidRPr="00641137">
              <w:rPr>
                <w:rFonts w:ascii="Corporate S" w:hAnsi="Corporate S" w:cs="Arial"/>
                <w:b/>
                <w:bCs/>
                <w:iCs/>
                <w:color w:val="808080" w:themeColor="background1" w:themeShade="80"/>
                <w:sz w:val="20"/>
                <w:szCs w:val="20"/>
              </w:rPr>
              <w:t xml:space="preserve">Справка о компании: </w:t>
            </w:r>
          </w:p>
          <w:p w14:paraId="524E1444" w14:textId="77777777" w:rsidR="00641137" w:rsidRPr="00641137" w:rsidRDefault="00641137" w:rsidP="00641137">
            <w:pPr>
              <w:jc w:val="both"/>
              <w:rPr>
                <w:rFonts w:cs="Arial"/>
                <w:b/>
                <w:bCs/>
                <w:iCs/>
                <w:color w:val="808080" w:themeColor="background1" w:themeShade="80"/>
                <w:sz w:val="20"/>
                <w:szCs w:val="20"/>
              </w:rPr>
            </w:pPr>
          </w:p>
          <w:p w14:paraId="0F7DCBD8" w14:textId="77777777" w:rsidR="00641137" w:rsidRDefault="00641137" w:rsidP="00FF6EF9">
            <w:pPr>
              <w:jc w:val="both"/>
              <w:rPr>
                <w:rFonts w:cs="Arial"/>
                <w:color w:val="808080" w:themeColor="background1" w:themeShade="80"/>
                <w:sz w:val="20"/>
                <w:szCs w:val="20"/>
              </w:rPr>
            </w:pPr>
            <w:r w:rsidRPr="00641137">
              <w:rPr>
                <w:rFonts w:ascii="Corporate S" w:hAnsi="Corporate S" w:cs="Arial"/>
                <w:b/>
                <w:color w:val="808080" w:themeColor="background1" w:themeShade="80"/>
                <w:sz w:val="20"/>
                <w:szCs w:val="20"/>
              </w:rPr>
              <w:t>АО «МБ РУС»</w:t>
            </w:r>
            <w:r>
              <w:rPr>
                <w:rFonts w:ascii="Times New Roman" w:hAnsi="Times New Roman" w:cs="Times New Roman"/>
                <w:color w:val="808080"/>
                <w:sz w:val="20"/>
                <w:szCs w:val="20"/>
              </w:rPr>
              <w:t> </w:t>
            </w:r>
            <w:r w:rsidRPr="00641137"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  <w:t>(прежнее наименование — AO «Мерседес-Бенц PУC») основано в 1994 году. Компания входит в группу «АВТОДОМ».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</w:t>
            </w:r>
          </w:p>
          <w:p w14:paraId="01C76FEA" w14:textId="77777777" w:rsidR="00641137" w:rsidRPr="00641137" w:rsidRDefault="00641137" w:rsidP="00FF6EF9">
            <w:pPr>
              <w:jc w:val="both"/>
              <w:rPr>
                <w:rFonts w:cs="Arial"/>
                <w:color w:val="808080" w:themeColor="background1" w:themeShade="80"/>
                <w:sz w:val="20"/>
                <w:szCs w:val="20"/>
              </w:rPr>
            </w:pPr>
          </w:p>
          <w:p w14:paraId="6801C57A" w14:textId="77777777" w:rsidR="00641137" w:rsidRDefault="00641137" w:rsidP="00FF6EF9">
            <w:pPr>
              <w:shd w:val="clear" w:color="auto" w:fill="FFFFFF"/>
              <w:jc w:val="both"/>
              <w:rPr>
                <w:rFonts w:cs="Arial"/>
                <w:color w:val="808080" w:themeColor="background1" w:themeShade="80"/>
                <w:sz w:val="20"/>
                <w:szCs w:val="20"/>
              </w:rPr>
            </w:pPr>
            <w:r w:rsidRPr="00641137"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  <w:t>В рамках расширения бизнеса в сегменте коммерческого транспорта «МБ РУС» совместно с группой «АВТОДОМ» заключили соглашения с китайскими партнерами, став эксклюзивным дистрибьютором FOTON TOANO и FOTON TUNLAND в России. Теперь компания уполномочена реализовывать и осуществлять сервисное обслуживание фургонов FOTON TOANO, пикапов FOTON TUNLAND серий G7, V7, V9. Это позволило «МБ РУС» расширить свое присутствие на рынке коммерческих автомобилей в РФ и предложить как готовые, так и индивидуальные решения для бизнеса.</w:t>
            </w:r>
          </w:p>
          <w:p w14:paraId="0329A39C" w14:textId="77777777" w:rsidR="00641137" w:rsidRPr="00641137" w:rsidRDefault="00641137" w:rsidP="00FF6EF9">
            <w:pPr>
              <w:shd w:val="clear" w:color="auto" w:fill="FFFFFF"/>
              <w:jc w:val="both"/>
              <w:rPr>
                <w:rFonts w:cs="Arial"/>
                <w:color w:val="808080" w:themeColor="background1" w:themeShade="80"/>
                <w:sz w:val="20"/>
                <w:szCs w:val="20"/>
              </w:rPr>
            </w:pPr>
          </w:p>
          <w:p w14:paraId="2701D960" w14:textId="77777777" w:rsidR="00641137" w:rsidRDefault="00641137" w:rsidP="00FF6EF9">
            <w:pPr>
              <w:spacing w:line="254" w:lineRule="auto"/>
              <w:jc w:val="both"/>
              <w:rPr>
                <w:rFonts w:ascii="Calibri" w:hAnsi="Calibri" w:cs="Calibri"/>
              </w:rPr>
            </w:pPr>
            <w:r w:rsidRPr="00641137"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  <w:t xml:space="preserve">Официальные сайты: </w:t>
            </w:r>
            <w:hyperlink r:id="rId8" w:history="1">
              <w:r w:rsidRPr="00641137">
                <w:rPr>
                  <w:rFonts w:ascii="Corporate S" w:hAnsi="Corporate S" w:cs="Arial"/>
                  <w:color w:val="808080" w:themeColor="background1" w:themeShade="80"/>
                </w:rPr>
                <w:t>https://mbrus.ru</w:t>
              </w:r>
            </w:hyperlink>
            <w:r w:rsidRPr="00641137"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  <w:t xml:space="preserve"> и </w:t>
            </w:r>
            <w:hyperlink r:id="rId9" w:history="1">
              <w:r w:rsidRPr="00641137">
                <w:rPr>
                  <w:rFonts w:ascii="Corporate S" w:hAnsi="Corporate S" w:cs="Arial"/>
                  <w:color w:val="808080" w:themeColor="background1" w:themeShade="80"/>
                </w:rPr>
                <w:t>https://foton-mbrus.ru/</w:t>
              </w:r>
            </w:hyperlink>
            <w:r>
              <w:rPr>
                <w:rFonts w:ascii="Times New Roman" w:hAnsi="Times New Roman" w:cs="Times New Roman"/>
                <w:color w:val="80808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</w:rPr>
              <w:t> </w:t>
            </w:r>
          </w:p>
          <w:p w14:paraId="5DE791AB" w14:textId="77777777" w:rsidR="00641137" w:rsidRPr="00641137" w:rsidRDefault="00641137">
            <w:pPr>
              <w:jc w:val="both"/>
              <w:rPr>
                <w:rFonts w:cs="Arial"/>
                <w:color w:val="808080" w:themeColor="background1" w:themeShade="80"/>
                <w:sz w:val="20"/>
                <w:szCs w:val="20"/>
              </w:rPr>
            </w:pPr>
          </w:p>
          <w:p w14:paraId="5B1433B4" w14:textId="77777777" w:rsidR="007D59B0" w:rsidRDefault="007D59B0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1105EF4" w14:textId="77777777" w:rsidR="007D59B0" w:rsidRDefault="000D5C33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lastRenderedPageBreak/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141031, Москва,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ТПЗ «Алтуфьево», Автомобильный проезд, д.5, стр.9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5C1772F5" w14:textId="77777777" w:rsidR="007D59B0" w:rsidRDefault="000D5C33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Наталья Санникова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PR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-менеджер брендов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Foton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и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Forland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+7 925 688 72 03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E-mail: natalia.sannikova@mbrus.ru</w:t>
            </w:r>
            <w: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0AA20350" w14:textId="77777777" w:rsidR="007D59B0" w:rsidRDefault="000D5C33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Мария Жмак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Директор отдела маркетинга и коммуникаций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+7 985 304 34 65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E-mail: maria.zhmak@mbrus.ru</w:t>
            </w:r>
          </w:p>
          <w:p w14:paraId="0465D388" w14:textId="77777777" w:rsidR="007D59B0" w:rsidRDefault="000D5C33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https://mbrus.ru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</w:tc>
      </w:tr>
    </w:tbl>
    <w:tbl>
      <w:tblPr>
        <w:tblStyle w:val="afc"/>
        <w:tblpPr w:leftFromText="142" w:rightFromText="142" w:vertAnchor="page" w:horzAnchor="margin" w:tblpY="302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2693"/>
      </w:tblGrid>
      <w:tr w:rsidR="007D59B0" w14:paraId="17D4D8DF" w14:textId="77777777">
        <w:trPr>
          <w:trHeight w:val="913"/>
        </w:trPr>
        <w:tc>
          <w:tcPr>
            <w:tcW w:w="7797" w:type="dxa"/>
            <w:tcMar>
              <w:left w:w="0" w:type="dxa"/>
              <w:right w:w="0" w:type="dxa"/>
            </w:tcMar>
          </w:tcPr>
          <w:p w14:paraId="6C0748BB" w14:textId="77777777" w:rsidR="007D59B0" w:rsidRDefault="007D59B0">
            <w:pPr>
              <w:tabs>
                <w:tab w:val="left" w:pos="2772"/>
              </w:tabs>
              <w:spacing w:before="360"/>
              <w:ind w:right="397"/>
              <w:rPr>
                <w:rFonts w:ascii="Corporate S" w:hAnsi="Corporate S"/>
                <w:sz w:val="16"/>
                <w:szCs w:val="16"/>
              </w:rPr>
            </w:pPr>
          </w:p>
        </w:tc>
        <w:tc>
          <w:tcPr>
            <w:tcW w:w="2693" w:type="dxa"/>
            <w:tcMar>
              <w:left w:w="0" w:type="dxa"/>
              <w:right w:w="0" w:type="dxa"/>
            </w:tcMar>
          </w:tcPr>
          <w:p w14:paraId="6E7E11BC" w14:textId="77777777" w:rsidR="007D59B0" w:rsidRDefault="007D59B0">
            <w:pPr>
              <w:spacing w:before="360" w:line="259" w:lineRule="auto"/>
              <w:ind w:left="397" w:right="119" w:hanging="211"/>
              <w:rPr>
                <w:rFonts w:ascii="Corporate S" w:hAnsi="Corporate S"/>
                <w:sz w:val="20"/>
                <w:szCs w:val="16"/>
              </w:rPr>
            </w:pPr>
          </w:p>
          <w:p w14:paraId="757B5766" w14:textId="77777777" w:rsidR="007D59B0" w:rsidRDefault="000D5C33">
            <w:pPr>
              <w:spacing w:before="360"/>
              <w:rPr>
                <w:rFonts w:ascii="Corporate S" w:hAnsi="Corporate S"/>
                <w:sz w:val="20"/>
                <w:szCs w:val="16"/>
              </w:rPr>
            </w:pPr>
            <w:r>
              <w:rPr>
                <w:rFonts w:ascii="Corporate S" w:hAnsi="Corporate S"/>
                <w:sz w:val="20"/>
                <w:szCs w:val="16"/>
              </w:rPr>
              <w:t xml:space="preserve"> </w:t>
            </w:r>
          </w:p>
        </w:tc>
      </w:tr>
    </w:tbl>
    <w:p w14:paraId="5B909D61" w14:textId="77777777" w:rsidR="007D59B0" w:rsidRDefault="007D59B0">
      <w:pPr>
        <w:spacing w:before="100" w:beforeAutospacing="1" w:after="100" w:afterAutospacing="1"/>
        <w:ind w:right="-1"/>
        <w:rPr>
          <w:rFonts w:ascii="Corporate S" w:hAnsi="Corporate S" w:cs="Arial"/>
          <w:sz w:val="20"/>
        </w:rPr>
      </w:pPr>
    </w:p>
    <w:sectPr w:rsidR="007D59B0"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8CE258" w14:textId="77777777" w:rsidR="00710891" w:rsidRDefault="00710891">
      <w:pPr>
        <w:spacing w:after="0" w:line="240" w:lineRule="auto"/>
      </w:pPr>
      <w:r>
        <w:separator/>
      </w:r>
    </w:p>
  </w:endnote>
  <w:endnote w:type="continuationSeparator" w:id="0">
    <w:p w14:paraId="0D0CD246" w14:textId="77777777" w:rsidR="00710891" w:rsidRDefault="00710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porate S">
    <w:altName w:val="Times New Roman"/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646E25" w14:textId="77777777" w:rsidR="007D59B0" w:rsidRDefault="007D59B0">
    <w:pPr>
      <w:pStyle w:val="af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4DB97C" w14:textId="77777777" w:rsidR="007D59B0" w:rsidRDefault="007D59B0">
    <w:pPr>
      <w:pStyle w:val="afa"/>
      <w:ind w:hanging="142"/>
    </w:pPr>
  </w:p>
  <w:p w14:paraId="0FD18372" w14:textId="77777777" w:rsidR="007D59B0" w:rsidRDefault="007D59B0">
    <w:pPr>
      <w:pStyle w:val="afa"/>
      <w:ind w:hanging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46F206" w14:textId="77777777" w:rsidR="00710891" w:rsidRDefault="00710891">
      <w:pPr>
        <w:spacing w:after="0" w:line="240" w:lineRule="auto"/>
      </w:pPr>
      <w:r>
        <w:separator/>
      </w:r>
    </w:p>
  </w:footnote>
  <w:footnote w:type="continuationSeparator" w:id="0">
    <w:p w14:paraId="3A28E29B" w14:textId="77777777" w:rsidR="00710891" w:rsidRDefault="00710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75A7AB" w14:textId="77777777" w:rsidR="007D59B0" w:rsidRDefault="00710891">
    <w:pPr>
      <w:pStyle w:val="af8"/>
      <w:tabs>
        <w:tab w:val="clear" w:pos="4677"/>
        <w:tab w:val="clear" w:pos="9355"/>
        <w:tab w:val="left" w:pos="2247"/>
      </w:tabs>
      <w:ind w:left="-851"/>
      <w:jc w:val="center"/>
    </w:pPr>
    <w:sdt>
      <w:sdtPr>
        <w:id w:val="331190682"/>
        <w:showingPlcHdr/>
        <w:docPartObj>
          <w:docPartGallery w:val="Watermarks"/>
          <w:docPartUnique/>
        </w:docPartObj>
      </w:sdtPr>
      <w:sdtEndPr/>
      <w:sdtContent>
        <w:r w:rsidR="000D5C33">
          <w:t>    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224756" w14:textId="48271129" w:rsidR="007D59B0" w:rsidRDefault="000D5C33">
    <w:pPr>
      <w:pStyle w:val="af8"/>
      <w:tabs>
        <w:tab w:val="clear" w:pos="4677"/>
        <w:tab w:val="clear" w:pos="9355"/>
        <w:tab w:val="left" w:pos="8172"/>
      </w:tabs>
      <w:ind w:left="-567" w:firstLine="141"/>
    </w:pPr>
    <w:r>
      <w:t xml:space="preserve">       </w:t>
    </w:r>
    <w:r>
      <w:rPr>
        <w:noProof/>
        <w:lang w:eastAsia="ru-RU"/>
      </w:rPr>
      <mc:AlternateContent>
        <mc:Choice Requires="wpg">
          <w:drawing>
            <wp:inline distT="0" distB="0" distL="0" distR="0" wp14:anchorId="11541F3D" wp14:editId="633F293F">
              <wp:extent cx="1227272" cy="720000"/>
              <wp:effectExtent l="0" t="0" r="0" b="4445"/>
              <wp:docPr id="1" name="Рисунок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Лого для вставки.jpg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227272" cy="720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width:96.64pt;height:56.69pt;mso-wrap-distance-left:0.00pt;mso-wrap-distance-top:0.00pt;mso-wrap-distance-right:0.00pt;mso-wrap-distance-bottom:0.00pt;" stroked="false">
              <v:path textboxrect="0,0,0,0"/>
              <v:imagedata r:id="rId2" o:title=""/>
            </v:shape>
          </w:pict>
        </mc:Fallback>
      </mc:AlternateContent>
    </w:r>
    <w:r>
      <w:t xml:space="preserve">                                                                                                                         </w:t>
    </w:r>
    <w:r>
      <w:rPr>
        <w:rFonts w:ascii="Corporate S" w:hAnsi="Corporate S"/>
        <w:sz w:val="20"/>
        <w:szCs w:val="16"/>
      </w:rPr>
      <w:t xml:space="preserve">Информация для прессы </w:t>
    </w:r>
    <w:r>
      <w:rPr>
        <w:rFonts w:ascii="Corporate S" w:hAnsi="Corporate S"/>
        <w:sz w:val="20"/>
        <w:szCs w:val="16"/>
      </w:rPr>
      <w:br/>
      <w:t xml:space="preserve">                                                                                                                                           </w:t>
    </w:r>
    <w:r w:rsidR="00EC34B8">
      <w:rPr>
        <w:rFonts w:ascii="Corporate S" w:hAnsi="Corporate S"/>
        <w:sz w:val="20"/>
        <w:szCs w:val="16"/>
      </w:rPr>
      <w:t xml:space="preserve">                              21</w:t>
    </w:r>
    <w:r>
      <w:rPr>
        <w:rFonts w:ascii="Corporate S" w:hAnsi="Corporate S"/>
        <w:sz w:val="20"/>
        <w:szCs w:val="16"/>
      </w:rPr>
      <w:t>.0</w:t>
    </w:r>
    <w:r w:rsidR="00DA076A">
      <w:rPr>
        <w:rFonts w:ascii="Corporate S" w:hAnsi="Corporate S"/>
        <w:sz w:val="20"/>
        <w:szCs w:val="16"/>
      </w:rPr>
      <w:t>4</w:t>
    </w:r>
    <w:r>
      <w:rPr>
        <w:rFonts w:ascii="Corporate S" w:hAnsi="Corporate S"/>
        <w:sz w:val="20"/>
        <w:szCs w:val="16"/>
      </w:rPr>
      <w:t>.2025 г.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E13F1"/>
    <w:multiLevelType w:val="hybridMultilevel"/>
    <w:tmpl w:val="96CCB336"/>
    <w:lvl w:ilvl="0" w:tplc="A092A132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plc="7758F948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EE1E726A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BAE68E2E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27BA93D2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44C6C82E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2850F7CE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5F34B134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8AE6154C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54648FB"/>
    <w:multiLevelType w:val="hybridMultilevel"/>
    <w:tmpl w:val="1C0EA59E"/>
    <w:lvl w:ilvl="0" w:tplc="2FCE82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1EF8D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DC655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2AC6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32C5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1A2C8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4EDA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4695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A4E5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00CAD"/>
    <w:multiLevelType w:val="hybridMultilevel"/>
    <w:tmpl w:val="13A29874"/>
    <w:lvl w:ilvl="0" w:tplc="0F2C5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65CC78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7C95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AE3D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E250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BA62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32F8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2C3B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647E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D64DD"/>
    <w:multiLevelType w:val="hybridMultilevel"/>
    <w:tmpl w:val="8EEC5FE4"/>
    <w:lvl w:ilvl="0" w:tplc="4A76E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005B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F873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F486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548E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345A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2A11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58B0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2EB5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D2A01"/>
    <w:multiLevelType w:val="hybridMultilevel"/>
    <w:tmpl w:val="4B94C88E"/>
    <w:lvl w:ilvl="0" w:tplc="7C7874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85326272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2A0ED44C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03122886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0CB25F7C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9A5C2A7C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54D87EA8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87AA26AE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524E02DC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3B7E0CA5"/>
    <w:multiLevelType w:val="hybridMultilevel"/>
    <w:tmpl w:val="B4C44142"/>
    <w:lvl w:ilvl="0" w:tplc="01B6ED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665E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28A83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DAF2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1C5A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40C90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2AB1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18E09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E288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DF7433"/>
    <w:multiLevelType w:val="hybridMultilevel"/>
    <w:tmpl w:val="41782764"/>
    <w:lvl w:ilvl="0" w:tplc="6BA2C1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A080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FE14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A27B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68273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82F2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F8B0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80C9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C70D5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1B7147"/>
    <w:multiLevelType w:val="hybridMultilevel"/>
    <w:tmpl w:val="EBA6C276"/>
    <w:lvl w:ilvl="0" w:tplc="D0B684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B4689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78487CA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4C216A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2CA87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881996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4A62BA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567F30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3664E0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8B18A0"/>
    <w:multiLevelType w:val="hybridMultilevel"/>
    <w:tmpl w:val="C8FC1C8E"/>
    <w:lvl w:ilvl="0" w:tplc="DA2A0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14D5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CE34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C4E1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8E2A0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012C5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C07C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6C76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A7881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80092B"/>
    <w:multiLevelType w:val="hybridMultilevel"/>
    <w:tmpl w:val="B3B49C34"/>
    <w:lvl w:ilvl="0" w:tplc="00A892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BEFE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841E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8AF0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4416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809F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34F5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40C8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5603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9"/>
  </w:num>
  <w:num w:numId="5">
    <w:abstractNumId w:val="5"/>
  </w:num>
  <w:num w:numId="6">
    <w:abstractNumId w:val="3"/>
  </w:num>
  <w:num w:numId="7">
    <w:abstractNumId w:val="1"/>
  </w:num>
  <w:num w:numId="8">
    <w:abstractNumId w:val="6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9B0"/>
    <w:rsid w:val="00023343"/>
    <w:rsid w:val="00027F91"/>
    <w:rsid w:val="00054601"/>
    <w:rsid w:val="00080B0D"/>
    <w:rsid w:val="000B0093"/>
    <w:rsid w:val="000D5C33"/>
    <w:rsid w:val="00176E78"/>
    <w:rsid w:val="001A14B0"/>
    <w:rsid w:val="00226F78"/>
    <w:rsid w:val="002F5B0B"/>
    <w:rsid w:val="003062DD"/>
    <w:rsid w:val="003A0A0E"/>
    <w:rsid w:val="003A1B0F"/>
    <w:rsid w:val="003B382F"/>
    <w:rsid w:val="003F323D"/>
    <w:rsid w:val="004032C0"/>
    <w:rsid w:val="00522F7C"/>
    <w:rsid w:val="005F63C0"/>
    <w:rsid w:val="00606F18"/>
    <w:rsid w:val="006278EA"/>
    <w:rsid w:val="00641137"/>
    <w:rsid w:val="006437EA"/>
    <w:rsid w:val="00682F00"/>
    <w:rsid w:val="006917A1"/>
    <w:rsid w:val="00710891"/>
    <w:rsid w:val="007C7486"/>
    <w:rsid w:val="007D59B0"/>
    <w:rsid w:val="00817B19"/>
    <w:rsid w:val="0083426B"/>
    <w:rsid w:val="008C4F00"/>
    <w:rsid w:val="00963927"/>
    <w:rsid w:val="00A762C3"/>
    <w:rsid w:val="00A77FAD"/>
    <w:rsid w:val="00A910D8"/>
    <w:rsid w:val="00B125AD"/>
    <w:rsid w:val="00B253BF"/>
    <w:rsid w:val="00B74144"/>
    <w:rsid w:val="00B7719F"/>
    <w:rsid w:val="00B8015C"/>
    <w:rsid w:val="00B91D62"/>
    <w:rsid w:val="00BE1CF0"/>
    <w:rsid w:val="00C46536"/>
    <w:rsid w:val="00C46831"/>
    <w:rsid w:val="00C549C5"/>
    <w:rsid w:val="00CE31C4"/>
    <w:rsid w:val="00D02994"/>
    <w:rsid w:val="00DA076A"/>
    <w:rsid w:val="00DE412F"/>
    <w:rsid w:val="00E235C5"/>
    <w:rsid w:val="00EB5777"/>
    <w:rsid w:val="00EC34B8"/>
    <w:rsid w:val="00EE2EBB"/>
    <w:rsid w:val="00FF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4A7688"/>
  <w15:docId w15:val="{FDC2B77E-4EC9-4A47-B902-74F7440DF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6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Pr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Pr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Pr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7">
    <w:name w:val="caption"/>
    <w:basedOn w:val="a"/>
    <w:next w:val="a"/>
    <w:uiPriority w:val="35"/>
    <w:semiHidden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9">
    <w:name w:val="Заголовок Знак"/>
    <w:basedOn w:val="a0"/>
    <w:link w:val="a8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a">
    <w:name w:val="Subtitle"/>
    <w:basedOn w:val="a"/>
    <w:next w:val="a"/>
    <w:link w:val="ab"/>
    <w:uiPriority w:val="11"/>
    <w:qFormat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b">
    <w:name w:val="Подзаголовок Знак"/>
    <w:basedOn w:val="a0"/>
    <w:link w:val="aa"/>
    <w:uiPriority w:val="11"/>
    <w:rPr>
      <w:color w:val="5A5A5A" w:themeColor="text1" w:themeTint="A5"/>
      <w:spacing w:val="15"/>
    </w:rPr>
  </w:style>
  <w:style w:type="character" w:styleId="ac">
    <w:name w:val="Strong"/>
    <w:basedOn w:val="a0"/>
    <w:uiPriority w:val="22"/>
    <w:qFormat/>
    <w:rPr>
      <w:b/>
      <w:bCs/>
      <w:color w:val="auto"/>
    </w:rPr>
  </w:style>
  <w:style w:type="character" w:styleId="ad">
    <w:name w:val="Emphasis"/>
    <w:basedOn w:val="a0"/>
    <w:uiPriority w:val="20"/>
    <w:qFormat/>
    <w:rPr>
      <w:i/>
      <w:iCs/>
      <w:color w:val="auto"/>
    </w:rPr>
  </w:style>
  <w:style w:type="paragraph" w:styleId="ae">
    <w:name w:val="No Spacing"/>
    <w:uiPriority w:val="1"/>
    <w:qFormat/>
    <w:pPr>
      <w:spacing w:after="0" w:line="240" w:lineRule="auto"/>
    </w:pPr>
  </w:style>
  <w:style w:type="paragraph" w:styleId="af">
    <w:name w:val="List Paragraph"/>
    <w:basedOn w:val="a"/>
    <w:uiPriority w:val="99"/>
    <w:qFormat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4">
    <w:name w:val="Цитата 2 Знак"/>
    <w:basedOn w:val="a0"/>
    <w:link w:val="23"/>
    <w:uiPriority w:val="29"/>
    <w:rPr>
      <w:i/>
      <w:iCs/>
      <w:color w:val="404040" w:themeColor="text1" w:themeTint="BF"/>
    </w:rPr>
  </w:style>
  <w:style w:type="paragraph" w:styleId="af0">
    <w:name w:val="Intense Quote"/>
    <w:basedOn w:val="a"/>
    <w:next w:val="a"/>
    <w:link w:val="af1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1">
    <w:name w:val="Выделенная цитата Знак"/>
    <w:basedOn w:val="a0"/>
    <w:link w:val="af0"/>
    <w:uiPriority w:val="30"/>
    <w:rPr>
      <w:i/>
      <w:iCs/>
      <w:color w:val="4472C4" w:themeColor="accent1"/>
    </w:rPr>
  </w:style>
  <w:style w:type="character" w:styleId="af2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f3">
    <w:name w:val="Intense Emphasis"/>
    <w:basedOn w:val="a0"/>
    <w:uiPriority w:val="21"/>
    <w:qFormat/>
    <w:rPr>
      <w:i/>
      <w:iCs/>
      <w:color w:val="4472C4" w:themeColor="accent1"/>
    </w:rPr>
  </w:style>
  <w:style w:type="character" w:styleId="af4">
    <w:name w:val="Subtle Reference"/>
    <w:basedOn w:val="a0"/>
    <w:uiPriority w:val="31"/>
    <w:qFormat/>
    <w:rPr>
      <w:smallCaps/>
      <w:color w:val="404040" w:themeColor="text1" w:themeTint="BF"/>
    </w:rPr>
  </w:style>
  <w:style w:type="character" w:styleId="af5">
    <w:name w:val="Intense Reference"/>
    <w:basedOn w:val="a0"/>
    <w:uiPriority w:val="32"/>
    <w:qFormat/>
    <w:rPr>
      <w:b/>
      <w:bCs/>
      <w:smallCaps/>
      <w:color w:val="4472C4" w:themeColor="accent1"/>
      <w:spacing w:val="5"/>
    </w:rPr>
  </w:style>
  <w:style w:type="character" w:styleId="af6">
    <w:name w:val="Book Title"/>
    <w:basedOn w:val="a0"/>
    <w:uiPriority w:val="33"/>
    <w:qFormat/>
    <w:rPr>
      <w:b/>
      <w:bCs/>
      <w:i/>
      <w:iC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pPr>
      <w:outlineLvl w:val="9"/>
    </w:p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  <w:style w:type="table" w:styleId="afc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Segoe UI" w:hAnsi="Segoe UI" w:cs="Segoe UI"/>
      <w:sz w:val="18"/>
      <w:szCs w:val="18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Pr>
      <w:b/>
      <w:bCs/>
      <w:sz w:val="20"/>
      <w:szCs w:val="20"/>
    </w:rPr>
  </w:style>
  <w:style w:type="paragraph" w:styleId="aff5">
    <w:name w:val="footnote text"/>
    <w:basedOn w:val="a"/>
    <w:link w:val="af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6">
    <w:name w:val="Текст сноски Знак"/>
    <w:basedOn w:val="a0"/>
    <w:link w:val="aff5"/>
    <w:uiPriority w:val="99"/>
    <w:semiHidden/>
    <w:rPr>
      <w:sz w:val="20"/>
      <w:szCs w:val="20"/>
    </w:rPr>
  </w:style>
  <w:style w:type="character" w:styleId="aff7">
    <w:name w:val="footnote reference"/>
    <w:basedOn w:val="a0"/>
    <w:uiPriority w:val="99"/>
    <w:semiHidden/>
    <w:unhideWhenUsed/>
    <w:rPr>
      <w:vertAlign w:val="superscript"/>
    </w:rPr>
  </w:style>
  <w:style w:type="paragraph" w:styleId="aff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d6ff683d8d0a42f228bf8a64b8551e1msonormal">
    <w:name w:val="bd6ff683d8d0a42f228bf8a64b8551e1msonormal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f9">
    <w:name w:val="Revision"/>
    <w:hidden/>
    <w:uiPriority w:val="99"/>
    <w:semiHidden/>
    <w:pPr>
      <w:spacing w:after="0" w:line="240" w:lineRule="auto"/>
    </w:pPr>
  </w:style>
  <w:style w:type="character" w:customStyle="1" w:styleId="docdata">
    <w:name w:val="docdata"/>
    <w:basedOn w:val="a0"/>
  </w:style>
  <w:style w:type="paragraph" w:customStyle="1" w:styleId="3436">
    <w:name w:val="343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829">
    <w:name w:val="14829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8bf8a64b8551e1msonormal">
    <w:name w:val="228bf8a64b8551e1mso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brus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foton-mbrus.ru/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1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BF1E60-43C6-44CF-8858-BF2F01883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800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CREOWARIO</dc:creator>
  <cp:lastModifiedBy>Sannikova, Natalia (137)</cp:lastModifiedBy>
  <cp:revision>4</cp:revision>
  <dcterms:created xsi:type="dcterms:W3CDTF">2025-04-19T20:56:00Z</dcterms:created>
  <dcterms:modified xsi:type="dcterms:W3CDTF">2025-04-21T07:54:00Z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CR7HOWWochP1HP7UOfLteEbqAykvXunQGR7p9uU3fxWtdWAuwcM2qG8XlhBGBRJJxdZnWcGFQ6PQxo1v4ZsR8akCc0YIlOEMKi4kcmtCtNJgPgt3qqUOOu88qYHVvdpi9Dbqv+WqO2eVqjuzjQGStgOeRevlfymSHNNXVTWx31sEXgJKVexBjrxk3gqeXQVr2iEdxnmUOUIe/4CTpH4UApVMMkXN42DuY16s2VvySB/CeUeBW3Nly43seXLHjDG</vt:lpwstr>
  </property>
  <property fmtid="{D5CDD505-2E9C-101B-9397-08002B2CF9AE}" pid="3" name="SI-CLASSIFIER-LABEL1">
    <vt:lpwstr>Lu1+6uVGchbKFPj8IcQ1IBA==</vt:lpwstr>
  </property>
</Properties>
</file>